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026" w:rsidRPr="00615026" w:rsidRDefault="00615026" w:rsidP="00615026">
      <w:pPr>
        <w:pStyle w:val="ListParagraph"/>
        <w:spacing w:line="480" w:lineRule="auto"/>
        <w:jc w:val="center"/>
        <w:rPr>
          <w:rFonts w:ascii="Century Gothic" w:eastAsia="Times New Roman" w:hAnsi="Century Gothic" w:cs="Times New Roman"/>
          <w:b/>
          <w:color w:val="333333"/>
          <w:sz w:val="21"/>
          <w:szCs w:val="21"/>
        </w:rPr>
      </w:pPr>
      <w:r w:rsidRPr="00615026">
        <w:rPr>
          <w:rFonts w:ascii="Century Gothic" w:eastAsia="Times New Roman" w:hAnsi="Century Gothic" w:cs="Times New Roman"/>
          <w:b/>
          <w:color w:val="333333"/>
          <w:sz w:val="21"/>
          <w:szCs w:val="21"/>
        </w:rPr>
        <w:t>Question One</w:t>
      </w:r>
    </w:p>
    <w:p w:rsidR="00D832A1" w:rsidRPr="00615026" w:rsidRDefault="00D832A1" w:rsidP="00615026">
      <w:pPr>
        <w:spacing w:line="480" w:lineRule="auto"/>
        <w:rPr>
          <w:rFonts w:ascii="Century Gothic" w:eastAsia="Times New Roman" w:hAnsi="Century Gothic" w:cs="Times New Roman"/>
          <w:color w:val="333333"/>
        </w:rPr>
      </w:pPr>
      <w:r w:rsidRPr="00615026">
        <w:rPr>
          <w:rFonts w:ascii="Century Gothic" w:eastAsia="Times New Roman" w:hAnsi="Century Gothic" w:cs="Times New Roman"/>
          <w:color w:val="333333"/>
        </w:rPr>
        <w:t xml:space="preserve">An </w:t>
      </w:r>
      <w:r w:rsidR="00615026" w:rsidRPr="00615026">
        <w:rPr>
          <w:rFonts w:ascii="Century Gothic" w:eastAsia="Times New Roman" w:hAnsi="Century Gothic" w:cs="Times New Roman"/>
          <w:color w:val="333333"/>
        </w:rPr>
        <w:t>angel investor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is a high net worth individual who </w:t>
      </w:r>
      <w:r w:rsidR="00615026" w:rsidRPr="00615026">
        <w:rPr>
          <w:rFonts w:ascii="Century Gothic" w:eastAsia="Times New Roman" w:hAnsi="Century Gothic" w:cs="Times New Roman"/>
          <w:color w:val="333333"/>
        </w:rPr>
        <w:t>provides initial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</w:t>
      </w:r>
      <w:r w:rsidR="00615026" w:rsidRPr="00615026">
        <w:rPr>
          <w:rFonts w:ascii="Century Gothic" w:eastAsia="Times New Roman" w:hAnsi="Century Gothic" w:cs="Times New Roman"/>
          <w:color w:val="333333"/>
        </w:rPr>
        <w:t>financial assistance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for a new business either for </w:t>
      </w:r>
      <w:r w:rsidR="00615026" w:rsidRPr="00615026">
        <w:rPr>
          <w:rFonts w:ascii="Century Gothic" w:eastAsia="Times New Roman" w:hAnsi="Century Gothic" w:cs="Times New Roman"/>
          <w:color w:val="333333"/>
        </w:rPr>
        <w:t>startup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or expansion </w:t>
      </w:r>
      <w:r w:rsidR="00615026" w:rsidRPr="00615026">
        <w:rPr>
          <w:rFonts w:ascii="Century Gothic" w:eastAsia="Times New Roman" w:hAnsi="Century Gothic" w:cs="Times New Roman"/>
          <w:color w:val="333333"/>
        </w:rPr>
        <w:t>purposes. They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are wealthy individual </w:t>
      </w:r>
      <w:r w:rsidR="00615026">
        <w:rPr>
          <w:rFonts w:ascii="Century Gothic" w:eastAsia="Times New Roman" w:hAnsi="Century Gothic" w:cs="Times New Roman"/>
          <w:color w:val="333333"/>
        </w:rPr>
        <w:t xml:space="preserve">s 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who are </w:t>
      </w:r>
      <w:r w:rsidR="00615026" w:rsidRPr="00615026">
        <w:rPr>
          <w:rFonts w:ascii="Century Gothic" w:eastAsia="Times New Roman" w:hAnsi="Century Gothic" w:cs="Times New Roman"/>
          <w:color w:val="333333"/>
        </w:rPr>
        <w:t>looking for</w:t>
      </w:r>
      <w:r w:rsidRPr="00615026">
        <w:rPr>
          <w:rFonts w:ascii="Century Gothic" w:eastAsia="Times New Roman" w:hAnsi="Century Gothic" w:cs="Times New Roman"/>
          <w:color w:val="333333"/>
        </w:rPr>
        <w:t xml:space="preserve"> </w:t>
      </w:r>
      <w:r w:rsidR="00615026" w:rsidRPr="00615026">
        <w:rPr>
          <w:rFonts w:ascii="Century Gothic" w:eastAsia="Times New Roman" w:hAnsi="Century Gothic" w:cs="Times New Roman"/>
          <w:color w:val="333333"/>
        </w:rPr>
        <w:t xml:space="preserve">investment that offers more returns than the traditional investments. The first angel investor was Peter Thiel. His initial investment was $500,000 which later he sold his take on the company for millions </w:t>
      </w:r>
    </w:p>
    <w:p w:rsidR="00D832A1" w:rsidRPr="00615026" w:rsidRDefault="00D832A1" w:rsidP="00A47D70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color w:val="333333"/>
          <w:sz w:val="22"/>
          <w:szCs w:val="22"/>
        </w:rPr>
      </w:pPr>
    </w:p>
    <w:p w:rsidR="00D832A1" w:rsidRDefault="00615026" w:rsidP="00A47D70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color w:val="333333"/>
          <w:sz w:val="22"/>
          <w:szCs w:val="22"/>
        </w:rPr>
      </w:pPr>
      <w:r>
        <w:rPr>
          <w:rFonts w:ascii="Century Gothic" w:hAnsi="Century Gothic"/>
          <w:b/>
          <w:color w:val="333333"/>
          <w:sz w:val="22"/>
          <w:szCs w:val="22"/>
        </w:rPr>
        <w:t>Question Two</w:t>
      </w:r>
    </w:p>
    <w:p w:rsidR="00615026" w:rsidRDefault="00615026" w:rsidP="0061502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Internal Activities of a company that involve monetary resources</w:t>
      </w:r>
    </w:p>
    <w:p w:rsidR="00615026" w:rsidRPr="00615026" w:rsidRDefault="00615026" w:rsidP="0061502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color w:val="333333"/>
          <w:sz w:val="22"/>
          <w:szCs w:val="22"/>
        </w:rPr>
      </w:pPr>
    </w:p>
    <w:p w:rsidR="00615026" w:rsidRPr="00615026" w:rsidRDefault="00615026" w:rsidP="00615026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 xml:space="preserve">Hiring of </w:t>
      </w:r>
      <w:proofErr w:type="spellStart"/>
      <w:r w:rsidRPr="00615026">
        <w:rPr>
          <w:rFonts w:ascii="Century Gothic" w:hAnsi="Century Gothic"/>
          <w:color w:val="333333"/>
          <w:sz w:val="22"/>
          <w:szCs w:val="22"/>
        </w:rPr>
        <w:t>labour</w:t>
      </w:r>
      <w:proofErr w:type="spellEnd"/>
      <w:r w:rsidRPr="00615026">
        <w:rPr>
          <w:rFonts w:ascii="Century Gothic" w:hAnsi="Century Gothic"/>
          <w:color w:val="333333"/>
          <w:sz w:val="22"/>
          <w:szCs w:val="22"/>
        </w:rPr>
        <w:t xml:space="preserve"> and employees</w:t>
      </w:r>
    </w:p>
    <w:p w:rsidR="00615026" w:rsidRPr="00615026" w:rsidRDefault="00615026" w:rsidP="00615026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Acquisition of raw material</w:t>
      </w:r>
    </w:p>
    <w:p w:rsidR="00615026" w:rsidRPr="00615026" w:rsidRDefault="00615026" w:rsidP="00615026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Production of goods</w:t>
      </w:r>
    </w:p>
    <w:p w:rsidR="00615026" w:rsidRPr="00615026" w:rsidRDefault="00615026" w:rsidP="00615026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Overhead expenses</w:t>
      </w:r>
    </w:p>
    <w:p w:rsidR="00615026" w:rsidRDefault="00615026" w:rsidP="0061502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External Activities of a company that involve monetary resources</w:t>
      </w:r>
    </w:p>
    <w:p w:rsidR="00615026" w:rsidRPr="00615026" w:rsidRDefault="00615026" w:rsidP="0061502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color w:val="333333"/>
          <w:sz w:val="22"/>
          <w:szCs w:val="22"/>
        </w:rPr>
      </w:pPr>
    </w:p>
    <w:p w:rsidR="00615026" w:rsidRPr="00615026" w:rsidRDefault="00615026" w:rsidP="0061502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Advertisement</w:t>
      </w:r>
    </w:p>
    <w:p w:rsidR="00615026" w:rsidRPr="00615026" w:rsidRDefault="00615026" w:rsidP="0061502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Sales Promotion</w:t>
      </w:r>
    </w:p>
    <w:p w:rsidR="00615026" w:rsidRPr="00615026" w:rsidRDefault="00615026" w:rsidP="0061502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Selling and Distribution</w:t>
      </w:r>
    </w:p>
    <w:p w:rsidR="00D832A1" w:rsidRPr="00615026" w:rsidRDefault="00615026" w:rsidP="00615026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2"/>
          <w:szCs w:val="22"/>
        </w:rPr>
      </w:pPr>
      <w:r w:rsidRPr="00615026">
        <w:rPr>
          <w:rFonts w:ascii="Century Gothic" w:hAnsi="Century Gothic"/>
          <w:color w:val="333333"/>
          <w:sz w:val="22"/>
          <w:szCs w:val="22"/>
        </w:rPr>
        <w:t>Marketing research</w:t>
      </w:r>
    </w:p>
    <w:p w:rsidR="00D832A1" w:rsidRDefault="00D832A1" w:rsidP="00A47D70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color w:val="333333"/>
          <w:sz w:val="21"/>
          <w:szCs w:val="21"/>
        </w:rPr>
      </w:pPr>
    </w:p>
    <w:p w:rsidR="00435A07" w:rsidRPr="00A47D70" w:rsidRDefault="00274BD8" w:rsidP="00A47D70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color w:val="333333"/>
          <w:sz w:val="21"/>
          <w:szCs w:val="21"/>
        </w:rPr>
      </w:pPr>
      <w:r w:rsidRPr="00A47D70">
        <w:rPr>
          <w:rFonts w:ascii="Century Gothic" w:hAnsi="Century Gothic"/>
          <w:b/>
          <w:color w:val="333333"/>
          <w:sz w:val="21"/>
          <w:szCs w:val="21"/>
        </w:rPr>
        <w:t>Problem Three</w:t>
      </w:r>
    </w:p>
    <w:p w:rsidR="00BA6B57" w:rsidRPr="00A47D70" w:rsidRDefault="00274BD8" w:rsidP="00A47D70">
      <w:pPr>
        <w:pStyle w:val="ListParagraph"/>
        <w:numPr>
          <w:ilvl w:val="0"/>
          <w:numId w:val="4"/>
        </w:numPr>
        <w:spacing w:line="480" w:lineRule="auto"/>
        <w:rPr>
          <w:rFonts w:ascii="Century Gothic" w:eastAsia="Times New Roman" w:hAnsi="Century Gothic" w:cs="Times New Roman"/>
          <w:b/>
          <w:color w:val="333333"/>
          <w:sz w:val="21"/>
          <w:szCs w:val="21"/>
        </w:rPr>
      </w:pPr>
      <w:r w:rsidRPr="00A47D70">
        <w:rPr>
          <w:rFonts w:ascii="Century Gothic" w:eastAsia="Times New Roman" w:hAnsi="Century Gothic" w:cs="Times New Roman"/>
          <w:color w:val="333333"/>
          <w:sz w:val="21"/>
          <w:szCs w:val="21"/>
        </w:rPr>
        <w:t>Total Current Asset</w:t>
      </w:r>
    </w:p>
    <w:p w:rsidR="00274BD8" w:rsidRPr="00A47D70" w:rsidRDefault="00274BD8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Cash + Account Receivable + Inventories + Investment Securities</w:t>
      </w:r>
    </w:p>
    <w:p w:rsidR="00274BD8" w:rsidRPr="00A47D70" w:rsidRDefault="00274BD8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=47+40+6+350</w:t>
      </w:r>
    </w:p>
    <w:p w:rsidR="00274BD8" w:rsidRPr="00A47D70" w:rsidRDefault="00274BD8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 443 M</w:t>
      </w:r>
    </w:p>
    <w:p w:rsidR="00274BD8" w:rsidRPr="00A47D70" w:rsidRDefault="00274BD8" w:rsidP="00A47D70">
      <w:pPr>
        <w:pStyle w:val="ListParagraph"/>
        <w:numPr>
          <w:ilvl w:val="0"/>
          <w:numId w:val="4"/>
        </w:numPr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Total Non-Current Assets</w:t>
      </w:r>
    </w:p>
    <w:p w:rsidR="00274BD8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Property, Plant + Intangible Asset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lastRenderedPageBreak/>
        <w:t>=58+14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=72m</w:t>
      </w:r>
    </w:p>
    <w:p w:rsidR="00274BD8" w:rsidRPr="00A47D70" w:rsidRDefault="00F83B69" w:rsidP="00A47D70">
      <w:pPr>
        <w:pStyle w:val="ListParagraph"/>
        <w:numPr>
          <w:ilvl w:val="0"/>
          <w:numId w:val="4"/>
        </w:numPr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Total current Liabilities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Account Payable + Accrued Expenses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135+35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=170m</w:t>
      </w:r>
    </w:p>
    <w:p w:rsidR="00F83B69" w:rsidRPr="00A47D70" w:rsidRDefault="00F83B69" w:rsidP="00A47D70">
      <w:pPr>
        <w:pStyle w:val="ListParagraph"/>
        <w:numPr>
          <w:ilvl w:val="0"/>
          <w:numId w:val="4"/>
        </w:numPr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Total Non-Current Liabilities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Long term debt= 130m</w:t>
      </w:r>
    </w:p>
    <w:p w:rsidR="00F83B69" w:rsidRPr="00A47D70" w:rsidRDefault="00F83B69" w:rsidP="00A47D70">
      <w:pPr>
        <w:pStyle w:val="ListParagraph"/>
        <w:numPr>
          <w:ilvl w:val="0"/>
          <w:numId w:val="4"/>
        </w:numPr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Total Liabilities and Shareholder’s equity= 515m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Fair Value Reserve</w:t>
      </w:r>
    </w:p>
    <w:p w:rsidR="00F83B69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 515-396</w:t>
      </w:r>
    </w:p>
    <w:p w:rsidR="009312B0" w:rsidRPr="00A47D70" w:rsidRDefault="00F83B69" w:rsidP="00A47D70">
      <w:pPr>
        <w:pStyle w:val="ListParagraph"/>
        <w:spacing w:line="480" w:lineRule="auto"/>
        <w:rPr>
          <w:rFonts w:ascii="Century Gothic" w:hAnsi="Century Gothic" w:cs="Times New Roman"/>
        </w:rPr>
      </w:pPr>
      <w:r w:rsidRPr="00A47D70">
        <w:rPr>
          <w:rFonts w:ascii="Century Gothic" w:hAnsi="Century Gothic" w:cs="Times New Roman"/>
        </w:rPr>
        <w:t>=119</w:t>
      </w:r>
      <w:r w:rsidR="00A47D70">
        <w:rPr>
          <w:rFonts w:ascii="Century Gothic" w:hAnsi="Century Gothic" w:cs="Times New Roman"/>
        </w:rPr>
        <w:t>m</w:t>
      </w:r>
    </w:p>
    <w:p w:rsidR="009312B0" w:rsidRPr="00A47D70" w:rsidRDefault="009312B0" w:rsidP="00A47D70">
      <w:pPr>
        <w:jc w:val="center"/>
        <w:rPr>
          <w:rFonts w:ascii="Century Gothic" w:hAnsi="Century Gothic" w:cs="Times New Roman"/>
          <w:b/>
        </w:rPr>
      </w:pPr>
      <w:r w:rsidRPr="00A47D70">
        <w:rPr>
          <w:rFonts w:ascii="Century Gothic" w:hAnsi="Century Gothic" w:cs="Times New Roman"/>
          <w:b/>
        </w:rPr>
        <w:t>Problem Four</w:t>
      </w:r>
    </w:p>
    <w:p w:rsidR="00A47D70" w:rsidRPr="00A47D70" w:rsidRDefault="00A47D70" w:rsidP="00A47D7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>Gross Profit = Total revenue - Cost of Goods Sold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 xml:space="preserve">Gross Profit = 75 Million - 38 Million 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</w:pPr>
      <w:r w:rsidRPr="00A47D70"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  <w:t>Gross Profit = 37</w:t>
      </w:r>
      <w:r w:rsidRPr="00A47D70"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  <w:t>m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entury Gothic" w:hAnsi="Century Gothic"/>
          <w:b/>
          <w:color w:val="333333"/>
          <w:sz w:val="21"/>
          <w:szCs w:val="21"/>
        </w:rPr>
      </w:pPr>
    </w:p>
    <w:p w:rsidR="00A47D70" w:rsidRPr="00A47D70" w:rsidRDefault="00A47D70" w:rsidP="00A47D7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>EBIT = Gross Profit - General and Administrative Expenses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>EBIT = 37 Million</w:t>
      </w:r>
      <w:bookmarkStart w:id="0" w:name="_GoBack"/>
      <w:bookmarkEnd w:id="0"/>
      <w:r w:rsidRPr="00A47D70">
        <w:rPr>
          <w:rFonts w:ascii="Century Gothic" w:hAnsi="Century Gothic"/>
          <w:color w:val="333333"/>
          <w:sz w:val="21"/>
          <w:szCs w:val="21"/>
        </w:rPr>
        <w:t xml:space="preserve"> - 16 Million </w:t>
      </w:r>
    </w:p>
    <w:p w:rsidR="00A47D70" w:rsidRDefault="00A47D70" w:rsidP="00A47D7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</w:pPr>
      <w:r w:rsidRPr="00A47D70"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  <w:t xml:space="preserve">EBIT = 21 Million </w:t>
      </w:r>
    </w:p>
    <w:p w:rsidR="00B00C14" w:rsidRPr="00A47D70" w:rsidRDefault="00B00C14" w:rsidP="00A47D7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entury Gothic" w:hAnsi="Century Gothic"/>
          <w:b/>
          <w:color w:val="333333"/>
          <w:sz w:val="21"/>
          <w:szCs w:val="21"/>
        </w:rPr>
      </w:pPr>
    </w:p>
    <w:p w:rsidR="00A47D70" w:rsidRPr="00A47D70" w:rsidRDefault="00A47D70" w:rsidP="00A47D7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 xml:space="preserve"> Net Income = EBIT - Interest Expenses - Taxes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Century Gothic" w:hAnsi="Century Gothic"/>
          <w:color w:val="333333"/>
          <w:sz w:val="21"/>
          <w:szCs w:val="21"/>
        </w:rPr>
      </w:pPr>
      <w:r w:rsidRPr="00A47D70">
        <w:rPr>
          <w:rFonts w:ascii="Century Gothic" w:hAnsi="Century Gothic"/>
          <w:color w:val="333333"/>
          <w:sz w:val="21"/>
          <w:szCs w:val="21"/>
        </w:rPr>
        <w:t xml:space="preserve">Net Income = 21 Million - 16 Million - 0.25 Million </w:t>
      </w:r>
    </w:p>
    <w:p w:rsidR="00A47D70" w:rsidRPr="00A47D70" w:rsidRDefault="00A47D70" w:rsidP="00A47D7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Century Gothic" w:hAnsi="Century Gothic"/>
          <w:b/>
          <w:color w:val="333333"/>
          <w:sz w:val="21"/>
          <w:szCs w:val="21"/>
        </w:rPr>
      </w:pPr>
      <w:r w:rsidRPr="00A47D70"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  <w:t>Net Income = 4.75</w:t>
      </w:r>
      <w:r w:rsidRPr="00A47D70">
        <w:rPr>
          <w:rStyle w:val="Strong"/>
          <w:rFonts w:ascii="Century Gothic" w:hAnsi="Century Gothic"/>
          <w:b w:val="0"/>
          <w:color w:val="333333"/>
          <w:sz w:val="21"/>
          <w:szCs w:val="21"/>
          <w:bdr w:val="none" w:sz="0" w:space="0" w:color="auto" w:frame="1"/>
        </w:rPr>
        <w:t>m</w:t>
      </w:r>
    </w:p>
    <w:p w:rsidR="00A47D70" w:rsidRPr="00A47D70" w:rsidRDefault="00A47D70" w:rsidP="00A47D70">
      <w:pPr>
        <w:rPr>
          <w:rFonts w:ascii="Century Gothic" w:hAnsi="Century Gothic" w:cs="Times New Roman"/>
          <w:b/>
        </w:rPr>
      </w:pPr>
    </w:p>
    <w:sectPr w:rsidR="00A47D70" w:rsidRPr="00A47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D18A7"/>
    <w:multiLevelType w:val="hybridMultilevel"/>
    <w:tmpl w:val="0B200A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3F4B"/>
    <w:multiLevelType w:val="hybridMultilevel"/>
    <w:tmpl w:val="C59439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2545B"/>
    <w:multiLevelType w:val="hybridMultilevel"/>
    <w:tmpl w:val="D4CACA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E73CA"/>
    <w:multiLevelType w:val="hybridMultilevel"/>
    <w:tmpl w:val="11263762"/>
    <w:lvl w:ilvl="0" w:tplc="39B40E2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372EF"/>
    <w:multiLevelType w:val="hybridMultilevel"/>
    <w:tmpl w:val="165AE5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A19A2"/>
    <w:multiLevelType w:val="hybridMultilevel"/>
    <w:tmpl w:val="1A8244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C74A0"/>
    <w:multiLevelType w:val="hybridMultilevel"/>
    <w:tmpl w:val="0164C0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20"/>
    <w:rsid w:val="00274BD8"/>
    <w:rsid w:val="00435A07"/>
    <w:rsid w:val="00615026"/>
    <w:rsid w:val="009312B0"/>
    <w:rsid w:val="00985220"/>
    <w:rsid w:val="00A47D70"/>
    <w:rsid w:val="00B00C14"/>
    <w:rsid w:val="00BA6B57"/>
    <w:rsid w:val="00D832A1"/>
    <w:rsid w:val="00F8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93218"/>
  <w15:chartTrackingRefBased/>
  <w15:docId w15:val="{BC53AA3A-A6A8-4470-86AC-8B02B33B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5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5220"/>
    <w:rPr>
      <w:b/>
      <w:bCs/>
    </w:rPr>
  </w:style>
  <w:style w:type="paragraph" w:styleId="ListParagraph">
    <w:name w:val="List Paragraph"/>
    <w:basedOn w:val="Normal"/>
    <w:uiPriority w:val="34"/>
    <w:qFormat/>
    <w:rsid w:val="00274B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2020-08-28T11:58:00Z</dcterms:created>
  <dcterms:modified xsi:type="dcterms:W3CDTF">2020-08-28T13:29:00Z</dcterms:modified>
</cp:coreProperties>
</file>